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C5" w:rsidRPr="00D75DC5" w:rsidRDefault="00D75DC5" w:rsidP="00D75DC5">
      <w:pPr>
        <w:spacing w:after="0" w:line="240" w:lineRule="auto"/>
        <w:ind w:left="132" w:right="158" w:hanging="10"/>
        <w:jc w:val="center"/>
        <w:rPr>
          <w:rFonts w:ascii="Source Sans Pro" w:eastAsia="Arial" w:hAnsi="Source Sans Pro" w:cs="Arial"/>
          <w:b/>
          <w:color w:val="00B0F0"/>
          <w:sz w:val="32"/>
          <w:lang w:eastAsia="es-MX"/>
        </w:rPr>
      </w:pPr>
      <w:r w:rsidRPr="00D75DC5">
        <w:rPr>
          <w:rFonts w:ascii="Source Sans Pro" w:eastAsia="Arial" w:hAnsi="Source Sans Pro" w:cs="Arial"/>
          <w:b/>
          <w:color w:val="00B0F0"/>
          <w:sz w:val="32"/>
          <w:lang w:eastAsia="es-MX"/>
        </w:rPr>
        <w:t>ANEXO 03 C.E.I.F.E.</w:t>
      </w:r>
    </w:p>
    <w:p w:rsidR="00D75DC5" w:rsidRPr="00D75DC5" w:rsidRDefault="00D75DC5" w:rsidP="00D75DC5">
      <w:pPr>
        <w:spacing w:after="0" w:line="240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i/>
          <w:iCs/>
          <w:color w:val="1F4D78"/>
          <w:szCs w:val="24"/>
          <w:lang w:eastAsia="es-MX"/>
        </w:rPr>
      </w:pPr>
      <w:r w:rsidRPr="00D75DC5">
        <w:rPr>
          <w:rFonts w:ascii="Calibri Light" w:eastAsia="Times New Roman" w:hAnsi="Calibri Light" w:cs="Times New Roman"/>
          <w:b/>
          <w:i/>
          <w:iCs/>
          <w:color w:val="1F4D78"/>
          <w:szCs w:val="24"/>
          <w:lang w:eastAsia="es-MX"/>
        </w:rPr>
        <w:t>DICTAMEN.</w:t>
      </w:r>
    </w:p>
    <w:p w:rsidR="00D75DC5" w:rsidRPr="00D75DC5" w:rsidRDefault="00D75DC5" w:rsidP="00D75DC5">
      <w:pPr>
        <w:spacing w:after="5" w:line="249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</w:pPr>
      <w:r w:rsidRPr="00D75DC5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lang w:eastAsia="es-MX"/>
        </w:rPr>
        <w:t xml:space="preserve">COMITÉ DE ÉTICA E INVESTIGACIÓN DE LA FACULTAD DE ESTOMATOLOGÍA </w:t>
      </w:r>
      <w:r w:rsidRPr="00D75DC5">
        <w:rPr>
          <w:rFonts w:ascii="Calibri Light" w:eastAsia="Times New Roman" w:hAnsi="Calibri Light" w:cs="Times New Roman"/>
          <w:b/>
          <w:bCs/>
          <w:i/>
          <w:iCs/>
          <w:color w:val="1F4D78"/>
          <w:szCs w:val="24"/>
          <w:u w:val="thick"/>
          <w:lang w:eastAsia="es-MX"/>
        </w:rPr>
        <w:t>(C.E.I.F.E.).</w:t>
      </w:r>
    </w:p>
    <w:p w:rsidR="00D75DC5" w:rsidRPr="00D75DC5" w:rsidRDefault="00D75DC5" w:rsidP="00D75DC5">
      <w:pPr>
        <w:spacing w:after="0" w:line="240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i/>
          <w:iCs/>
          <w:color w:val="1F4D78"/>
          <w:szCs w:val="24"/>
          <w:lang w:eastAsia="es-MX"/>
        </w:rPr>
      </w:pPr>
    </w:p>
    <w:p w:rsidR="00D75DC5" w:rsidRPr="00D75DC5" w:rsidRDefault="00D75DC5" w:rsidP="00D75DC5">
      <w:pPr>
        <w:spacing w:after="0" w:line="240" w:lineRule="auto"/>
        <w:ind w:left="132" w:right="158" w:hanging="10"/>
        <w:jc w:val="center"/>
        <w:rPr>
          <w:rFonts w:ascii="Calibri Light" w:eastAsia="Times New Roman" w:hAnsi="Calibri Light" w:cs="Times New Roman"/>
          <w:b/>
          <w:i/>
          <w:iCs/>
          <w:color w:val="1F4D78"/>
          <w:szCs w:val="24"/>
          <w:lang w:eastAsia="es-MX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after="0" w:line="253" w:lineRule="exact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del proyecto de investigación:</w:t>
      </w:r>
    </w:p>
    <w:p w:rsidR="00D75DC5" w:rsidRPr="00D75DC5" w:rsidRDefault="00D75DC5" w:rsidP="00D75DC5">
      <w:pPr>
        <w:widowControl w:val="0"/>
        <w:autoSpaceDE w:val="0"/>
        <w:autoSpaceDN w:val="0"/>
        <w:spacing w:after="0" w:line="253" w:lineRule="exact"/>
        <w:ind w:left="101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spacing w:after="0" w:line="36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___________________________________________________________________________________________________________________________________________________________________________________________________Fecha de recepción: ________________________________________________ </w:t>
      </w:r>
    </w:p>
    <w:p w:rsidR="00D75DC5" w:rsidRPr="00D75DC5" w:rsidRDefault="00D75DC5" w:rsidP="00D75DC5">
      <w:pPr>
        <w:widowControl w:val="0"/>
        <w:tabs>
          <w:tab w:val="left" w:pos="5948"/>
        </w:tabs>
        <w:autoSpaceDE w:val="0"/>
        <w:autoSpaceDN w:val="0"/>
        <w:spacing w:before="11" w:after="0" w:line="276" w:lineRule="auto"/>
        <w:ind w:left="132" w:right="309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Fecha de emisión del dictamen: ______________________________________ </w:t>
      </w:r>
    </w:p>
    <w:p w:rsidR="00D75DC5" w:rsidRPr="00D75DC5" w:rsidRDefault="00D75DC5" w:rsidP="00D75DC5">
      <w:pPr>
        <w:widowControl w:val="0"/>
        <w:tabs>
          <w:tab w:val="left" w:pos="5948"/>
        </w:tabs>
        <w:autoSpaceDE w:val="0"/>
        <w:autoSpaceDN w:val="0"/>
        <w:spacing w:before="11" w:after="0" w:line="276" w:lineRule="auto"/>
        <w:ind w:left="132" w:right="309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widowControl w:val="0"/>
        <w:tabs>
          <w:tab w:val="left" w:pos="5948"/>
        </w:tabs>
        <w:autoSpaceDE w:val="0"/>
        <w:autoSpaceDN w:val="0"/>
        <w:spacing w:before="11" w:after="0" w:line="276" w:lineRule="auto"/>
        <w:ind w:left="132" w:right="309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widowControl w:val="0"/>
        <w:tabs>
          <w:tab w:val="left" w:pos="5948"/>
        </w:tabs>
        <w:autoSpaceDE w:val="0"/>
        <w:autoSpaceDN w:val="0"/>
        <w:spacing w:before="11" w:after="0" w:line="276" w:lineRule="auto"/>
        <w:ind w:right="3098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  <w:r w:rsidRPr="00D75DC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>DICTAMEN:</w:t>
      </w: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60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  <w:r w:rsidRPr="00D75DC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 xml:space="preserve">                  a) ACEPTADO </w:t>
      </w:r>
      <w:proofErr w:type="gramStart"/>
      <w:r w:rsidRPr="00D75DC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 xml:space="preserve">(  </w:t>
      </w:r>
      <w:proofErr w:type="gramEnd"/>
      <w:r w:rsidRPr="00D75DC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 xml:space="preserve">  )                           b) ACEPTADO CON MODIFICACIONES (    )                               c) NO ACEPTADO (    )</w:t>
      </w:r>
    </w:p>
    <w:p w:rsidR="00D75DC5" w:rsidRPr="00D75DC5" w:rsidRDefault="00D75DC5" w:rsidP="00D75DC5">
      <w:pPr>
        <w:widowControl w:val="0"/>
        <w:autoSpaceDE w:val="0"/>
        <w:autoSpaceDN w:val="0"/>
        <w:spacing w:before="3"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after="0" w:line="240" w:lineRule="auto"/>
        <w:ind w:left="101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after="0" w:line="240" w:lineRule="auto"/>
        <w:ind w:left="101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El dictamen será bajo los siguientes términos:</w:t>
      </w:r>
    </w:p>
    <w:p w:rsidR="00D75DC5" w:rsidRPr="00D75DC5" w:rsidRDefault="00D75DC5" w:rsidP="00D75DC5">
      <w:pPr>
        <w:widowControl w:val="0"/>
        <w:autoSpaceDE w:val="0"/>
        <w:autoSpaceDN w:val="0"/>
        <w:spacing w:after="0" w:line="240" w:lineRule="auto"/>
        <w:ind w:left="101" w:right="158" w:hanging="10"/>
        <w:jc w:val="both"/>
        <w:rPr>
          <w:rFonts w:ascii="Arial" w:eastAsia="Arial" w:hAnsi="Arial" w:cs="Arial"/>
          <w:color w:val="000000"/>
          <w:sz w:val="24"/>
          <w:lang w:val="es-ES" w:eastAsia="es-ES" w:bidi="es-ES"/>
        </w:rPr>
      </w:pPr>
    </w:p>
    <w:p w:rsidR="00D75DC5" w:rsidRPr="00D75DC5" w:rsidRDefault="00D75DC5" w:rsidP="00D75DC5">
      <w:pPr>
        <w:widowControl w:val="0"/>
        <w:numPr>
          <w:ilvl w:val="0"/>
          <w:numId w:val="1"/>
        </w:numPr>
        <w:tabs>
          <w:tab w:val="left" w:pos="365"/>
        </w:tabs>
        <w:autoSpaceDE w:val="0"/>
        <w:autoSpaceDN w:val="0"/>
        <w:spacing w:before="38" w:after="0" w:line="276" w:lineRule="auto"/>
        <w:ind w:right="117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B0F0"/>
          <w:sz w:val="18"/>
          <w:szCs w:val="20"/>
          <w:u w:val="thick"/>
          <w:lang w:eastAsia="es-MX"/>
        </w:rPr>
        <w:t>ACEPTADO</w:t>
      </w: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. El dictamen ACEPTADO, significa que el proyecto de investigación ha sido aprobado por los miembros del Comité. El dictamen puede incluir sugerencias que ayuden a mejorar el estudio, no obstante, el investigador tendrá la opción de hacer o no los cambios sugeridos a juicio personal. No se requiere enviar nuevamente el proyecto de investigación al Comité.</w:t>
      </w:r>
    </w:p>
    <w:p w:rsidR="00D75DC5" w:rsidRPr="00D75DC5" w:rsidRDefault="00D75DC5" w:rsidP="00D75DC5">
      <w:pPr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spacing w:after="0" w:line="276" w:lineRule="auto"/>
        <w:ind w:right="117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B0F0"/>
          <w:sz w:val="18"/>
          <w:szCs w:val="20"/>
          <w:u w:val="thick"/>
          <w:lang w:eastAsia="es-MX"/>
        </w:rPr>
        <w:t>ACEPTADO CON MODIFICACIONES</w:t>
      </w: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. El dictamen ACEPTADO CON MODIFICACIONES, significa que el proyecto de investigación será aprobado siempre y cuando se realicen las recomendaciones necesarias. En estos casos el investigador principal deberá enviar el proyecto de investigación con las modificaciones al Comité en un plazo no mayor a 20 días hábiles a partir de la recepción del dictamen.</w:t>
      </w:r>
    </w:p>
    <w:p w:rsidR="00D75DC5" w:rsidRPr="00D75DC5" w:rsidRDefault="00D75DC5" w:rsidP="00D75DC5">
      <w:pPr>
        <w:widowControl w:val="0"/>
        <w:numPr>
          <w:ilvl w:val="0"/>
          <w:numId w:val="1"/>
        </w:numPr>
        <w:tabs>
          <w:tab w:val="left" w:pos="375"/>
        </w:tabs>
        <w:autoSpaceDE w:val="0"/>
        <w:autoSpaceDN w:val="0"/>
        <w:spacing w:after="0" w:line="276" w:lineRule="auto"/>
        <w:ind w:right="119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B0F0"/>
          <w:sz w:val="18"/>
          <w:szCs w:val="20"/>
          <w:u w:val="thick"/>
          <w:lang w:eastAsia="es-MX"/>
        </w:rPr>
        <w:t>NO ACEPTADO</w:t>
      </w: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. El dictamen NO ACEPTADO, significa que el proyecto de investigación tiene características que requieren su replanteamiento necesario. El investigador responsable puede someterlo nuevamente al Comité tras hacer los cambios pertinentes.</w:t>
      </w: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32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Sugerencias:</w:t>
      </w: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b/>
          <w:color w:val="231F20"/>
          <w:sz w:val="21"/>
          <w:u w:val="thick" w:color="231F20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b/>
          <w:color w:val="231F20"/>
          <w:sz w:val="21"/>
          <w:u w:val="thick" w:color="231F20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color w:val="231F20"/>
          <w:sz w:val="21"/>
          <w:u w:val="single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color w:val="231F20"/>
          <w:sz w:val="21"/>
          <w:u w:val="single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color w:val="231F20"/>
          <w:sz w:val="21"/>
          <w:u w:val="single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color w:val="231F20"/>
          <w:sz w:val="21"/>
          <w:u w:val="single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both"/>
        <w:rPr>
          <w:rFonts w:ascii="Arial" w:eastAsia="Arial" w:hAnsi="Arial" w:cs="Arial"/>
          <w:color w:val="231F20"/>
          <w:sz w:val="21"/>
          <w:u w:val="single"/>
          <w:lang w:val="es-ES" w:eastAsia="es-ES" w:bidi="es-ES"/>
        </w:rPr>
      </w:pP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___________________________________________________________</w:t>
      </w: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Nombre y firma</w:t>
      </w:r>
    </w:p>
    <w:p w:rsidR="00D75DC5" w:rsidRPr="00D75DC5" w:rsidRDefault="00D75DC5" w:rsidP="00D75DC5">
      <w:pPr>
        <w:widowControl w:val="0"/>
        <w:autoSpaceDE w:val="0"/>
        <w:autoSpaceDN w:val="0"/>
        <w:spacing w:before="1" w:after="0" w:line="240" w:lineRule="auto"/>
        <w:ind w:left="101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D75DC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 del Integrante del Comité de Ética e Investigación </w:t>
      </w:r>
    </w:p>
    <w:p w:rsidR="00D75DC5" w:rsidRPr="00D75DC5" w:rsidRDefault="00D75DC5" w:rsidP="00D75DC5">
      <w:pPr>
        <w:spacing w:after="5" w:line="249" w:lineRule="auto"/>
        <w:ind w:left="132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spacing w:after="5" w:line="249" w:lineRule="auto"/>
        <w:ind w:left="132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Pr="00D75DC5" w:rsidRDefault="00D75DC5" w:rsidP="00D75DC5">
      <w:pPr>
        <w:spacing w:after="5" w:line="249" w:lineRule="auto"/>
        <w:ind w:left="132" w:right="158" w:hanging="10"/>
        <w:jc w:val="center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D75DC5" w:rsidRDefault="00D75DC5">
      <w:bookmarkStart w:id="0" w:name="_GoBack"/>
      <w:bookmarkEnd w:id="0"/>
    </w:p>
    <w:sectPr w:rsidR="00D75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ExtraLight">
    <w:altName w:val="Corbel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D4F1E"/>
    <w:multiLevelType w:val="hybridMultilevel"/>
    <w:tmpl w:val="D6749D00"/>
    <w:lvl w:ilvl="0" w:tplc="B86A3722">
      <w:start w:val="1"/>
      <w:numFmt w:val="upperLetter"/>
      <w:lvlText w:val="%1."/>
      <w:lvlJc w:val="left"/>
      <w:pPr>
        <w:ind w:left="101" w:hanging="264"/>
      </w:pPr>
      <w:rPr>
        <w:rFonts w:ascii="Arial" w:eastAsia="Arial" w:hAnsi="Arial" w:cs="Arial" w:hint="default"/>
        <w:color w:val="231F20"/>
        <w:w w:val="99"/>
        <w:sz w:val="22"/>
        <w:szCs w:val="22"/>
        <w:lang w:val="es-ES" w:eastAsia="es-ES" w:bidi="es-ES"/>
      </w:rPr>
    </w:lvl>
    <w:lvl w:ilvl="1" w:tplc="5E4029D6">
      <w:numFmt w:val="bullet"/>
      <w:lvlText w:val="•"/>
      <w:lvlJc w:val="left"/>
      <w:pPr>
        <w:ind w:left="996" w:hanging="264"/>
      </w:pPr>
      <w:rPr>
        <w:rFonts w:hint="default"/>
        <w:lang w:val="es-ES" w:eastAsia="es-ES" w:bidi="es-ES"/>
      </w:rPr>
    </w:lvl>
    <w:lvl w:ilvl="2" w:tplc="7C7285FC">
      <w:numFmt w:val="bullet"/>
      <w:lvlText w:val="•"/>
      <w:lvlJc w:val="left"/>
      <w:pPr>
        <w:ind w:left="1892" w:hanging="264"/>
      </w:pPr>
      <w:rPr>
        <w:rFonts w:hint="default"/>
        <w:lang w:val="es-ES" w:eastAsia="es-ES" w:bidi="es-ES"/>
      </w:rPr>
    </w:lvl>
    <w:lvl w:ilvl="3" w:tplc="B622E72C">
      <w:numFmt w:val="bullet"/>
      <w:lvlText w:val="•"/>
      <w:lvlJc w:val="left"/>
      <w:pPr>
        <w:ind w:left="2788" w:hanging="264"/>
      </w:pPr>
      <w:rPr>
        <w:rFonts w:hint="default"/>
        <w:lang w:val="es-ES" w:eastAsia="es-ES" w:bidi="es-ES"/>
      </w:rPr>
    </w:lvl>
    <w:lvl w:ilvl="4" w:tplc="21506688">
      <w:numFmt w:val="bullet"/>
      <w:lvlText w:val="•"/>
      <w:lvlJc w:val="left"/>
      <w:pPr>
        <w:ind w:left="3684" w:hanging="264"/>
      </w:pPr>
      <w:rPr>
        <w:rFonts w:hint="default"/>
        <w:lang w:val="es-ES" w:eastAsia="es-ES" w:bidi="es-ES"/>
      </w:rPr>
    </w:lvl>
    <w:lvl w:ilvl="5" w:tplc="0FE0889E">
      <w:numFmt w:val="bullet"/>
      <w:lvlText w:val="•"/>
      <w:lvlJc w:val="left"/>
      <w:pPr>
        <w:ind w:left="4580" w:hanging="264"/>
      </w:pPr>
      <w:rPr>
        <w:rFonts w:hint="default"/>
        <w:lang w:val="es-ES" w:eastAsia="es-ES" w:bidi="es-ES"/>
      </w:rPr>
    </w:lvl>
    <w:lvl w:ilvl="6" w:tplc="9C561CBE">
      <w:numFmt w:val="bullet"/>
      <w:lvlText w:val="•"/>
      <w:lvlJc w:val="left"/>
      <w:pPr>
        <w:ind w:left="5476" w:hanging="264"/>
      </w:pPr>
      <w:rPr>
        <w:rFonts w:hint="default"/>
        <w:lang w:val="es-ES" w:eastAsia="es-ES" w:bidi="es-ES"/>
      </w:rPr>
    </w:lvl>
    <w:lvl w:ilvl="7" w:tplc="E67EFDE6">
      <w:numFmt w:val="bullet"/>
      <w:lvlText w:val="•"/>
      <w:lvlJc w:val="left"/>
      <w:pPr>
        <w:ind w:left="6372" w:hanging="264"/>
      </w:pPr>
      <w:rPr>
        <w:rFonts w:hint="default"/>
        <w:lang w:val="es-ES" w:eastAsia="es-ES" w:bidi="es-ES"/>
      </w:rPr>
    </w:lvl>
    <w:lvl w:ilvl="8" w:tplc="04B4D164">
      <w:numFmt w:val="bullet"/>
      <w:lvlText w:val="•"/>
      <w:lvlJc w:val="left"/>
      <w:pPr>
        <w:ind w:left="7268" w:hanging="264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C5"/>
    <w:rsid w:val="00D7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42010-1AD1-432D-938B-714ABE38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MOYAHO - BERNAL</dc:creator>
  <cp:keywords/>
  <dc:description/>
  <cp:lastModifiedBy>MARIA DE LOS ANGELES MOYAHO - BERNAL</cp:lastModifiedBy>
  <cp:revision>1</cp:revision>
  <dcterms:created xsi:type="dcterms:W3CDTF">2026-02-05T19:36:00Z</dcterms:created>
  <dcterms:modified xsi:type="dcterms:W3CDTF">2026-02-05T19:36:00Z</dcterms:modified>
</cp:coreProperties>
</file>